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David Summer</w:t>
      </w:r>
    </w:p>
    <w:p>
      <w:pPr/>
      <w:r>
        <w:rPr>
          <w:rFonts w:ascii="Times" w:hAnsi="Times" w:cs="Times"/>
          <w:sz w:val="24"/>
          <w:sz-cs w:val="24"/>
        </w:rPr>
        <w:t xml:space="preserve">Phone: 07975777666</w:t>
      </w:r>
    </w:p>
    <w:p>
      <w:pPr/>
      <w:r>
        <w:rPr>
          <w:rFonts w:ascii="Times" w:hAnsi="Times" w:cs="Times"/>
          <w:sz w:val="24"/>
          <w:sz-cs w:val="24"/>
        </w:rPr>
        <w:t xml:space="preserve">Email: david+preview@opendigital.team</w:t>
      </w:r>
    </w:p>
    <w:p>
      <w:pPr/>
      <w:r>
        <w:rPr>
          <w:rFonts w:ascii="Times" w:hAnsi="Times" w:cs="Times"/>
          <w:sz w:val="24"/>
          <w:sz-cs w:val="24"/>
        </w:rPr>
        <w:t xml:space="preserve">Summary</w:t>
      </w:r>
    </w:p>
    <w:p>
      <w:pPr/>
      <w:r>
        <w:rPr>
          <w:rFonts w:ascii="Times" w:hAnsi="Times" w:cs="Times"/>
          <w:sz w:val="24"/>
          <w:sz-cs w:val="24"/>
        </w:rPr>
        <w:t xml:space="preserve">An imaginative and results-driven Content Marketing professional with a passion for storytelling and a flair for crafting captivating narratives. With over 4 years of experience in content strategy and execution, I am committed to engaging audiences and driving brand success through innovative campaigns. Excited to contribute my creative expertise to elevate Acme Inc's presence in the widget market.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Work Experience</w:t>
      </w:r>
    </w:p>
    <w:p>
      <w:pPr/>
      <w:r>
        <w:rPr>
          <w:rFonts w:ascii="Times" w:hAnsi="Times" w:cs="Times"/>
          <w:sz w:val="24"/>
          <w:sz-cs w:val="24"/>
        </w:rPr>
        <w:t xml:space="preserve">Content Marketing Specialist | XYZ Tech Solutions | 2017-2023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Spearheaded content strategy development, resulting in a 30% increase in website traffic and a 20% rise in lead generation.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Executed compelling blog posts, whitepapers, and case studies, positioning XYZ Tech Solutions as a thought leader in the industry.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Collaborated with design and SEO teams to create multimedia content that amplified engagement and visibility across social media platforms.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Content Writer | ABC Digital Agency | 2014-2017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Crafted persuasive website copy and product descriptions, contributing to a 25% boost in e-commerce sales for clients.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Developed and managed content calendars, ensuring consistent brand messaging across all channels.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Conducted thorough keyword research and implemented SEO best practices to improve organic search rankings.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Freelance Content Creator | 2012-2014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Produced engaging social media content and email newsletters for various clients, fostering strong customer loyalty and brand advocacy.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Managed content creation and distribution for start-up companies, resulting in a significant increase in brand awareness.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Collaborated closely with clients to understand their unique needs and deliver tailored content solutions.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Education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Bachelor of Arts in Marketing Communications | UCL | 2009-2012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Relevant Courses: Content Strategy, Digital Marketing, Brand Storytelling</w:t>
      </w:r>
    </w:p>
    <w:p>
      <w:pPr/>
      <w:r>
        <w:rPr>
          <w:rFonts w:ascii="Times" w:hAnsi="Times" w:cs="Times"/>
          <w:sz w:val="24"/>
          <w:sz-cs w:val="24"/>
        </w:rPr>
        <w:t xml:space="preserve">Skills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Creative Content Writing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Content Strategy Development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Social Media Marketing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SEO Optimization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Data Analysis and Metrics Tracking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Brand Storytelling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Multimedia Content Creation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Project Management</w:t>
      </w:r>
    </w:p>
    <w:p>
      <w:pPr/>
      <w:r>
        <w:rPr>
          <w:rFonts w:ascii="Times" w:hAnsi="Times" w:cs="Times"/>
          <w:sz w:val="24"/>
          <w:sz-cs w:val="24"/>
        </w:rPr>
        <w:t xml:space="preserve">Certifications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Content Marketing Certification | ContentMarketingCourses.com | 2017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Languages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English (Native)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Spanish (Proficient)</w:t>
      </w:r>
    </w:p>
    <w:p>
      <w:pPr/>
      <w:r>
        <w:rPr>
          <w:rFonts w:ascii="Times" w:hAnsi="Times" w:cs="Times"/>
          <w:sz w:val="24"/>
          <w:sz-cs w:val="24"/>
        </w:rPr>
        <w:t xml:space="preserve">References</w:t>
      </w:r>
    </w:p>
    <w:p>
      <w:pPr/>
      <w:r>
        <w:rPr>
          <w:rFonts w:ascii="Times" w:hAnsi="Times" w:cs="Times"/>
          <w:sz w:val="24"/>
          <w:sz-cs w:val="24"/>
        </w:rPr>
        <w:t xml:space="preserve">Available upon request.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5" w:h="16837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CocoaOOXMLWriter/2487.7</generator>
</meta>
</file>